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F6EF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20455035"/>
      <w:bookmarkEnd w:id="0"/>
    </w:p>
    <w:p w14:paraId="3531EC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0" w:name="_GoBack"/>
      <w:r>
        <w:drawing>
          <wp:inline distT="0" distB="0" distL="114300" distR="114300">
            <wp:extent cx="5971540" cy="8352790"/>
            <wp:effectExtent l="0" t="0" r="10160" b="10160"/>
            <wp:docPr id="1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835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p w14:paraId="3B4D3E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950AD8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90BEF78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069C32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8B1E5F7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2A67607D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8A773D0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4EC2BBA3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17BB253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14:paraId="7EA56A49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B97F20E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C937271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2E6FAD7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0A88113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A5850F7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14:paraId="0F06B392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E91EDA0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28B256B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2EEF7AA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EF4A44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25415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64FD2F5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157CFD1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1615F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EE20D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515D9CF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38EB0B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62F878A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14:paraId="3A71CC0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F136D7B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14:paraId="37EC01E0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A21FA22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58A04BEC">
      <w:pPr>
        <w:rPr>
          <w:rFonts w:ascii="Times New Roman" w:hAnsi="Times New Roman"/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6E469945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bookmarkStart w:id="1" w:name="block-20455038"/>
      <w:bookmarkEnd w:id="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14:paraId="253D3E70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B92552E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636F3E7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14:paraId="270C0340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69DD0A3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12B44983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14:paraId="64E99047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C1DFBDF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22E5F0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14:paraId="05B78071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14:paraId="38BE4DBC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45A3BF11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6C4CFC70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44E3832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388A46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14:paraId="66EEAB52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04D03331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0425D324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75A2C500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0AAC404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1D9312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A7AA22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5114DCC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21E954D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1880ED9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157CA61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14:paraId="33B80D1A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57866EE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4E47F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597E2C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35B697E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5001878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14:paraId="207A74E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25F190D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604ED62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070FA4E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CBEA5C9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14:paraId="41400FB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385BB7B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EC5B940">
      <w:pPr>
        <w:rPr>
          <w:rFonts w:ascii="Times New Roman" w:hAnsi="Times New Roman"/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78989F4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bookmarkStart w:id="2" w:name="block-20455039"/>
      <w:bookmarkEnd w:id="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664174B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9ABE2C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C5EAE4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1BA0070D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6886D1A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FC84064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воспитания:</w:t>
      </w:r>
    </w:p>
    <w:p w14:paraId="6E5D0E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3C8E28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23F60B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77FB50F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4D7430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09AF6390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воспитания:</w:t>
      </w:r>
    </w:p>
    <w:p w14:paraId="5388BC1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6A39343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7053FB3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22C7529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воспитания:</w:t>
      </w:r>
    </w:p>
    <w:p w14:paraId="2021A3F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03ABACD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750895D2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406D249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359FC8B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217E32E2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воспитания:</w:t>
      </w:r>
    </w:p>
    <w:p w14:paraId="4BA5C6F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76BABBC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воспитания:</w:t>
      </w:r>
    </w:p>
    <w:p w14:paraId="2648371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119B867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познания:</w:t>
      </w:r>
    </w:p>
    <w:p w14:paraId="3ABF45E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2ED77E6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61B1539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7C5159E4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FBF7511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14:paraId="7BD9233E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1) Базовые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действия:</w:t>
      </w:r>
    </w:p>
    <w:p w14:paraId="44E27C44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7DB134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345C7A3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0E21116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14:paraId="4A07AD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4FB973C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F4ADC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61791E55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2) Базовые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действия:</w:t>
      </w:r>
    </w:p>
    <w:p w14:paraId="69FB1A5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28F8F9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14:paraId="40791C7F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5612DC7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55F8BE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B725C3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60C1C764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6C7B97D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3) Работа с информацией:</w:t>
      </w:r>
    </w:p>
    <w:p w14:paraId="41298A6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00DEB02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73CACB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83FA5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3FD9BE2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4"/>
          <w:szCs w:val="24"/>
        </w:rPr>
        <w:t xml:space="preserve">(схему, таблицу, иллюстрацию); </w:t>
      </w:r>
    </w:p>
    <w:p w14:paraId="3F9529E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1388709C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D45CC5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6F96E82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учебные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действия:</w:t>
      </w:r>
    </w:p>
    <w:p w14:paraId="5C1DE67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6AEE382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1CB884D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DB63EB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40CA240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19B0C42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F2DF79E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9A4DAC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00F07A34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5953C5B1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14:paraId="4F2B430C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5E4930F3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14:paraId="7C26AA4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2) Самоконтроль и самооценка:</w:t>
      </w:r>
    </w:p>
    <w:p w14:paraId="38E99E9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14:paraId="4F33FF2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14:paraId="77A570D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1A1076C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0E2CDD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4B8CC36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6798FD5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деятельность:</w:t>
      </w:r>
    </w:p>
    <w:p w14:paraId="02D7151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2C63C9F4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7FD288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14:paraId="1D3073E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25E2F97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14:paraId="1A9D420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00C7B2DA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3BFAF4A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556AF342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6E3638F0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14:paraId="7EAD1BD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18743E5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14:paraId="09F05F1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3D364D01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52B7DD8F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5E95F7D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14:paraId="71728BE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2D1258D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14:paraId="089FDA6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49D9394D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069A4B3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14:paraId="1BAB95B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14:paraId="2B15F29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14:paraId="230F52A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14:paraId="0BA77BDF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7B888D53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B86DF6C">
      <w:pPr>
        <w:rPr>
          <w:rFonts w:ascii="Times New Roman" w:hAnsi="Times New Roman"/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5581D4C9">
      <w:pPr>
        <w:spacing w:after="0"/>
        <w:ind w:left="120"/>
        <w:rPr>
          <w:rFonts w:ascii="Times New Roman" w:hAnsi="Times New Roman"/>
          <w:sz w:val="24"/>
          <w:szCs w:val="24"/>
        </w:rPr>
      </w:pPr>
      <w:bookmarkStart w:id="3" w:name="block-20455037"/>
      <w:bookmarkEnd w:id="3"/>
      <w:r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BDD4848">
      <w:pPr>
        <w:spacing w:after="0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4576"/>
        <w:gridCol w:w="1563"/>
        <w:gridCol w:w="1719"/>
        <w:gridCol w:w="1805"/>
        <w:gridCol w:w="2694"/>
      </w:tblGrid>
      <w:tr w14:paraId="41E02B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E457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03E5DB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FBF88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  <w:p w14:paraId="1A7BFF2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085D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28AF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</w:p>
          <w:p w14:paraId="21AE4A3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3C290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10E7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6C243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A7E41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7D8783A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FFCBC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14:paraId="0BD4DE5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4302B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14:paraId="02CE76A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0B624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4CDD5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4DFE4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14:paraId="30C898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C78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4DB4E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Школа. Школьная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F979E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F0B0D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CB190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6BA0C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0D07E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8D14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6C646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593A3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93B27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D6833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89814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CD03E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E76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7D950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 – наша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7C3D7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A654A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1E05E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D2917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47BEB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3921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2C3DF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0B17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B9124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C3C07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14:paraId="07E651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12A1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EBC38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66DBB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6AB42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121C8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BC9BF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BD09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7043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AA43D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52B6B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06CBA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12A8D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5DA2E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3E8EE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809C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A3567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E5589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0AAD4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33EEC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70F4A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E0638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883D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26EA9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A4B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551CD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2948A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3.Правила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</w:p>
        </w:tc>
      </w:tr>
      <w:tr w14:paraId="7BD803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723C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1893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2FBBE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415F3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82AB2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E37CC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26208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F91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66027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7E0C6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9F4ED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4AEBA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438E6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DD676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4AEA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5010E3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B8FF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6C8A6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DA01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829EF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3E3A8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B3C03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39DDF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3CBDB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0C06B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72566C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935C4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81C40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4C44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A57D1D3">
      <w:pPr>
        <w:rPr>
          <w:rFonts w:ascii="Times New Roman" w:hAnsi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59EF43C2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bookmarkStart w:id="4" w:name="block-20455042"/>
      <w:bookmarkEnd w:id="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48B3B9A2">
      <w:pPr>
        <w:spacing w:after="0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2842"/>
        <w:gridCol w:w="868"/>
        <w:gridCol w:w="1701"/>
        <w:gridCol w:w="1842"/>
        <w:gridCol w:w="1418"/>
        <w:gridCol w:w="2268"/>
        <w:gridCol w:w="2208"/>
      </w:tblGrid>
      <w:tr w14:paraId="15F69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A203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0949CD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49EC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Темаурока</w:t>
            </w:r>
          </w:p>
          <w:p w14:paraId="3100F4E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1" w:type="dxa"/>
            <w:gridSpan w:val="3"/>
            <w:tcMar>
              <w:top w:w="50" w:type="dxa"/>
              <w:left w:w="100" w:type="dxa"/>
            </w:tcMar>
            <w:vAlign w:val="center"/>
          </w:tcPr>
          <w:p w14:paraId="34C3FC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8940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</w:p>
          <w:p w14:paraId="7E3E89D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2F06E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</w:p>
          <w:p w14:paraId="346C210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  <w:vMerge w:val="restart"/>
          </w:tcPr>
          <w:p w14:paraId="1DFAA6C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Воспитательный компонент</w:t>
            </w:r>
          </w:p>
        </w:tc>
      </w:tr>
      <w:tr w14:paraId="47AAD8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56040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99E9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0B9E1C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CAF708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81887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14:paraId="6B2F939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ECE6DD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  <w:p w14:paraId="0F99B52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C938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6C56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  <w:vMerge w:val="continue"/>
          </w:tcPr>
          <w:p w14:paraId="746BA6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90B02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A829B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015E08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630A85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96A9F8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4A2FBF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BABAD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BCF171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02797E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14:paraId="41D37D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0CA0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24949C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Родина?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3CAD3B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0658E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298FC6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9A87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5B7A53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7D99EB4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Положительное отношение к процессу познания.</w:t>
            </w:r>
          </w:p>
        </w:tc>
      </w:tr>
      <w:tr w14:paraId="769912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6DDE1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F6CD0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Символы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3833A9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AC838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9CB3A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CA745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F41843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A4779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эстетических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чувств.</w:t>
            </w:r>
          </w:p>
        </w:tc>
      </w:tr>
      <w:tr w14:paraId="1EC18C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68BEE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89A89C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5741C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4F88B8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17D390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B59B9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338C10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C659FC4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бережного отношения к окружающему миру.</w:t>
            </w:r>
          </w:p>
        </w:tc>
      </w:tr>
      <w:tr w14:paraId="1A6D80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89B50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9CCB1C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краю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4B665B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42B05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1B727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B5AA8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199929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E62473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14:paraId="777043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96AAE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6FF626F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53FA58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9250E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386313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48307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4FB172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4E56F5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14:paraId="041AF7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26C56D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94E179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BD1745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64D54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C3F69B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C1712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C097F4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8ACD9B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22AEC2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5129F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30B0D0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6D9C3E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15FEB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55589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BDE06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8C8D05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A05C95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2FB563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B3707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D4FC8D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C93E45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AD4827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9075C6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BA713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C7C248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37F6830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14:paraId="594B9F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C710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1987B3B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B7BBB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76A122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C462E6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789BB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7DD34A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F4A905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14:paraId="145D8B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A4251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76D1DE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8639E6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961A2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95B80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D1B6F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162DE9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6D3181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Положительное отношение к процессу познания.</w:t>
            </w:r>
          </w:p>
        </w:tc>
      </w:tr>
      <w:tr w14:paraId="5D76F2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FABAB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574273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Наше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366143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16211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EFA95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D0DC8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ADAE46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FC51C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Формированиеэстетическихчувств.</w:t>
            </w:r>
          </w:p>
        </w:tc>
      </w:tr>
      <w:tr w14:paraId="7F2D54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2E3686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04138E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6AAAA9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56AA8D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8239D4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6A423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7DAA51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A9834D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бережного отношения к окружающему миру.</w:t>
            </w:r>
          </w:p>
        </w:tc>
      </w:tr>
      <w:tr w14:paraId="0E02F5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05428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3B7DD5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42D3DB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3881F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D2808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9A617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0A3D83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16600B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14:paraId="1C1FAB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970B4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150AED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F6FE89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D67FE0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D73E8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20125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A1E8E5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05462D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14:paraId="20CEB5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0ADE3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0B0F56E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73799C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913BB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DC5F24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B69BC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986AFA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785AED4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695BAB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68599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12CA077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AC8F53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D0B74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0E0F1C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C07E3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237033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B855D00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75B656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812E2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EFF8C3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2048FF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930D6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F70DC4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335F8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BE2890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BE587D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14:paraId="1C1E63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7053F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8157D6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Хвойные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FF1463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4372C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7AAF1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26724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18E1A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26C822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14:paraId="20E237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DABB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39F6B8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4B3147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09F07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E5A3BF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ED4E1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060C83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2FECCF3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Положительное отношение к процессу познания.</w:t>
            </w:r>
          </w:p>
        </w:tc>
      </w:tr>
      <w:tr w14:paraId="0AE870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4692D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CB6D3A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D55474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EE72C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6BBE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3A20A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B8026D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0D72B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Формированиеэстетическихчувств.</w:t>
            </w:r>
          </w:p>
        </w:tc>
      </w:tr>
      <w:tr w14:paraId="15E8B2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25666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9D1344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E84531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1C51F1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8BBFD8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3BD85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533ADF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EB8093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бережного отношения к окружающему миру.</w:t>
            </w:r>
          </w:p>
        </w:tc>
      </w:tr>
      <w:tr w14:paraId="0E77D5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6192B5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D9CAC7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7AE65A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E86B6B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8597A1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A404A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96B814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8D7093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14:paraId="094724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DB36C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C80C99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9BCAFE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47EB9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87D23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F4FEA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5E8E25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A7AFF6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14:paraId="4FD5EA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650DC5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74AB85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095045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31F5D7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591FE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CA588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C2C7D1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7B94BEB4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77E840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0CE28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687EB17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B5BC37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C3AED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F3B4C2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5C76E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49432D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D413E2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3025A0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C8C21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B0E379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зверей о своих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детёнышах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4F6654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225D0B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259361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77F1E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043785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07B489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14:paraId="5C8B05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E2C74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8D38F0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Знакомься: электронные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ресурсы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школы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67FB27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D39455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18A9E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946E7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2A4272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48021C0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14:paraId="5697B9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FA32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5A787E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B4A7FA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22ADDE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D2B31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F9B12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3F7701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21BCEA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Положительное отношение к процессу познания.</w:t>
            </w:r>
          </w:p>
        </w:tc>
      </w:tr>
      <w:tr w14:paraId="162E29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9A985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0099D7C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2B23CB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499272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781917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764A3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BC8ECB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A4E84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Формированиеэстетическихчувств.</w:t>
            </w:r>
          </w:p>
        </w:tc>
      </w:tr>
      <w:tr w14:paraId="1263C0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F2BE3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579528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837C67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ACA13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ABAA42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225AB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6CDF12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24930E2C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бережного отношения к окружающему миру.</w:t>
            </w:r>
          </w:p>
        </w:tc>
      </w:tr>
      <w:tr w14:paraId="55D8EC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6DA3E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5781DD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A9501F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253B02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D16F7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2E21D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D0EB0A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7D69D9B4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14:paraId="4FE5CC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640932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64B302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EEBFF3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832768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84AF0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B6D34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DCC195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F521E70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14:paraId="0F9B24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26D3E8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6E7ED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1BED02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A5E43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D667CC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D9C8D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066703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79E584F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5F972D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74FC2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05F907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B93DB9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0620C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C71C77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8A54A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BF72C7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257BBB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78F009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9227B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6FB6F7E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0069B6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798BD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50CA03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E35DE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AEEDE8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51888B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14:paraId="27E144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67B61F5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5CA168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Поведение в экстремальных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ситуациях. Номера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телефонов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экстренных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служб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14DEF1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234722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4D1FB3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D0488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580562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E48A60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14:paraId="55DEDA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FE418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BA69F5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D67709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E257D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94093F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3E909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A36373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59FC39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Положительное отношение к процессу познания.</w:t>
            </w:r>
          </w:p>
        </w:tc>
      </w:tr>
      <w:tr w14:paraId="19FF9E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235102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7DCA39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7957A8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1F190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3B973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99F40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8376E0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A5899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Формированиеэстетическихчувств.</w:t>
            </w:r>
          </w:p>
        </w:tc>
      </w:tr>
      <w:tr w14:paraId="37F072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6E6A9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033CAC7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0F3AC6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98C955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035D4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4AC05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31589A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5E2BAA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бережного отношения к окружающему миру.</w:t>
            </w:r>
          </w:p>
        </w:tc>
      </w:tr>
      <w:tr w14:paraId="7CD9F7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AD292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74143A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DC70DC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5DA1B0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11C3CC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1E391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A7BDF3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511E9F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14:paraId="28413D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127AD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01E263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живут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растения?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03DF85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F40A78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7DCD78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3FAE3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8F98E5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7D65CB2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14:paraId="472305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2DF80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6C75B34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24A9C6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34F03F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16C2FB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4F7DA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0FDF80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BCA295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23511E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39AA0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78B28B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9697E5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7E728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B525E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FA4C3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D9474E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38685D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195FB0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4B016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6FA7B1C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68C411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E6F9F1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5B4988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50826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032FB3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7A8932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14:paraId="331DA0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E5543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847254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совместной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5E7485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C5DB1D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FD9A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DD0E5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9AD4E8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6EDA5EC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14:paraId="62FE1C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EBDFF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17FD4FB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труда, отдыха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FA208F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1560D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216663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68258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D3D75F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7223B93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Положительное отношение к процессу познания.</w:t>
            </w:r>
          </w:p>
        </w:tc>
      </w:tr>
      <w:tr w14:paraId="2C8F2D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B9AB2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9359D9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893BBA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78022B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A35ECD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A47D5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D47EC3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D7C77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Формированиеэстетическихчувств.</w:t>
            </w:r>
          </w:p>
        </w:tc>
      </w:tr>
      <w:tr w14:paraId="2D1DEF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47C44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679FB5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13C19F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4B840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CF48C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183C8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3AE958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0224F2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бережного отношения к окружающему миру.</w:t>
            </w:r>
          </w:p>
        </w:tc>
      </w:tr>
      <w:tr w14:paraId="522768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4BD1A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3B261BF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5116B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E0A3F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721DDE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10159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9DDF1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921D0B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14:paraId="0AF7BD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0FA9C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32BCB1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зимуют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птицы?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B478BC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634D6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21B23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78E5B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189475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5BF457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14:paraId="655CFE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94B50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DD3373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F1A854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27FCA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D3D58D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333B4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CFBC80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20F5C4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1CF837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7FE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9FEBC2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4DEBADB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E2A2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BFAF0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40BD7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991F63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E9907AC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29679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60804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65EFBB8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61262F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744359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7960F2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D72AF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62CBF8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2CF697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14:paraId="11E808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843B9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0D24585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B64D03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9EDBA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023C1A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742D6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39E98C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7AC811C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14:paraId="52C0C8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0E34F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1620171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30F3BAE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775D42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D91AE0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69ABD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5D4372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1F1FF0BF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Положительное отношение к процессу познания.</w:t>
            </w:r>
          </w:p>
        </w:tc>
      </w:tr>
      <w:tr w14:paraId="0EC2F9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6B87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43924A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583C39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19A58A2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310EF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5053D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CABFAB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BAC17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Формированиеэстетическихчувств.</w:t>
            </w:r>
          </w:p>
        </w:tc>
      </w:tr>
      <w:tr w14:paraId="30776D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F768B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A83F47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нужна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вежливость?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75768F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6A61E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B7B323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95C7D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B4E9E2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57BE65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бережного отношения к окружающему миру.</w:t>
            </w:r>
          </w:p>
        </w:tc>
      </w:tr>
      <w:tr w14:paraId="2CF1F8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1674D5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164263AE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3EED90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56BF6F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7A833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0C3E6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06B7AE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55D09F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14:paraId="79F870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BF684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26BACA4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столом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5E3BA74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FAB10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346A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89A9E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0F249B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2A4BF1F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14:paraId="0DAB6C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57A1B9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0921D2D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и правила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закаливания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2C3D1756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4F87EC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6945D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AB2E6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F48E6C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A11C58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302511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75446B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8F350B7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93B7E9A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CD0A01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94C8D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9A876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95B4B7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2F54E7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6A1C8D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3F1326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1493A5FD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55D861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5539F1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A62017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D2154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F5AF85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28D652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Формирование потребности в творческой деятельности </w:t>
            </w:r>
          </w:p>
        </w:tc>
      </w:tr>
      <w:tr w14:paraId="0A17E9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0C6A69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501310CA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0BFC1A8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AB37C4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9E0E09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D67E35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6586981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76362E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навыков организации и анализа своей деятельности в группе.</w:t>
            </w:r>
          </w:p>
        </w:tc>
      </w:tr>
      <w:tr w14:paraId="109808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5FB8E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798B76C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домашние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питомцы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1FEAEB4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F3A2C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826EC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91853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A5DA34B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5D76FC3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14:paraId="47EBB3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14:paraId="4A3E3B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14:paraId="38D97CB8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 Итоговое тестирование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66B5C235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FE4C8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AF6927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133B6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B345B1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4A4924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14:paraId="753F0D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527" w:type="dxa"/>
            <w:gridSpan w:val="2"/>
            <w:tcMar>
              <w:top w:w="50" w:type="dxa"/>
              <w:left w:w="100" w:type="dxa"/>
            </w:tcMar>
            <w:vAlign w:val="center"/>
          </w:tcPr>
          <w:p w14:paraId="459883BC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14:paraId="78E2C75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70EB167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0B64A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14:paraId="69C662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658F9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FBBA59">
      <w:pPr>
        <w:rPr>
          <w:rFonts w:ascii="Times New Roman" w:hAnsi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  <w:bookmarkStart w:id="5" w:name="block-20455040"/>
      <w:bookmarkEnd w:id="5"/>
    </w:p>
    <w:p w14:paraId="1888C7C4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bookmarkStart w:id="6" w:name="block-20455041"/>
      <w:bookmarkEnd w:id="6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263E40F1">
      <w:pPr>
        <w:spacing w:after="0" w:line="480" w:lineRule="auto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3723664">
      <w:pPr>
        <w:spacing w:after="0" w:line="480" w:lineRule="auto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7" w:name="7242d94d-e1f1-4df7-9b61-f04a247942f3"/>
      <w:bookmarkEnd w:id="7"/>
      <w:r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«Просвещение»‌​</w:t>
      </w:r>
    </w:p>
    <w:p w14:paraId="6FF2459C">
      <w:pPr>
        <w:spacing w:after="0" w:line="480" w:lineRule="auto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8" w:name="12cc1628-0d25-4286-88bf-ee4d9ac08191"/>
      <w:bookmarkEnd w:id="8"/>
      <w:r>
        <w:rPr>
          <w:rFonts w:ascii="Times New Roman" w:hAnsi="Times New Roman"/>
          <w:color w:val="000000"/>
          <w:sz w:val="24"/>
          <w:szCs w:val="24"/>
          <w:lang w:val="ru-RU"/>
        </w:rPr>
        <w:t>Окружающий мир: 1-й класс: учебник: в 2 частях, 1 класс/ Плешаков А.А., Акционерное общество «Издательство «Просвещение»‌</w:t>
      </w:r>
    </w:p>
    <w:p w14:paraId="3D779B71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41C1E348">
      <w:pPr>
        <w:spacing w:after="0" w:line="480" w:lineRule="auto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34482DE3">
      <w:pPr>
        <w:spacing w:after="0" w:line="480" w:lineRule="auto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9" w:name="95f05c12-f0c4-4d54-885b-c56ae9683aa1"/>
      <w:bookmarkEnd w:id="9"/>
      <w:r>
        <w:rPr>
          <w:rFonts w:ascii="Times New Roman" w:hAnsi="Times New Roman"/>
          <w:color w:val="000000"/>
          <w:sz w:val="24"/>
          <w:szCs w:val="24"/>
          <w:lang w:val="ru-RU"/>
        </w:rPr>
        <w:t>Окружающий мир: 1-й класс: учебник: в 2 частях, 1 класс/ Плешаков А.А., Акционерное общество «Издательство «Просвещение»‌​</w:t>
      </w:r>
    </w:p>
    <w:p w14:paraId="5C564091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62C747E9">
      <w:pPr>
        <w:spacing w:after="0" w:line="480" w:lineRule="auto"/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88ABFF2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Интерактивная онлайн - игра «Вещество и энергия»,3 кл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«Из чего состоят вещества» (проведение опытов)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Герой КОМИКС объясняет задание игры (щелкнуть мышкой на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героя)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самоконтроля есть два рычага: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оранжевый «проверить» (если выполнено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неправильно,предлагается повторить)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синий «повторить (выполняют задание снова)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fldChar w:fldCharType="begin"/>
      </w:r>
      <w:r>
        <w:instrText xml:space="preserve"> HYPERLINK "http://nachalka.info/demo?did=1"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http</w:t>
      </w:r>
      <w:r>
        <w:rPr>
          <w:rStyle w:val="9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/>
          <w:sz w:val="24"/>
          <w:szCs w:val="24"/>
        </w:rPr>
        <w:t>nachalka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info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demo</w:t>
      </w:r>
      <w:r>
        <w:rPr>
          <w:rStyle w:val="9"/>
          <w:rFonts w:ascii="Times New Roman" w:hAnsi="Times New Roman"/>
          <w:sz w:val="24"/>
          <w:szCs w:val="24"/>
          <w:lang w:val="ru-RU"/>
        </w:rPr>
        <w:t>?</w:t>
      </w:r>
      <w:r>
        <w:rPr>
          <w:rStyle w:val="9"/>
          <w:rFonts w:ascii="Times New Roman" w:hAnsi="Times New Roman"/>
          <w:sz w:val="24"/>
          <w:szCs w:val="24"/>
        </w:rPr>
        <w:t>did</w:t>
      </w:r>
      <w:r>
        <w:rPr>
          <w:rStyle w:val="9"/>
          <w:rFonts w:ascii="Times New Roman" w:hAnsi="Times New Roman"/>
          <w:sz w:val="24"/>
          <w:szCs w:val="24"/>
          <w:lang w:val="ru-RU"/>
        </w:rPr>
        <w:t>=1</w:t>
      </w:r>
      <w:r>
        <w:rPr>
          <w:rStyle w:val="9"/>
          <w:rFonts w:ascii="Times New Roman" w:hAnsi="Times New Roman"/>
          <w:sz w:val="24"/>
          <w:szCs w:val="24"/>
          <w:lang w:val="ru-RU"/>
        </w:rPr>
        <w:fldChar w:fldCharType="end"/>
      </w:r>
    </w:p>
    <w:p w14:paraId="39635568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001906 </w:t>
      </w:r>
      <w:r>
        <w:rPr>
          <w:rFonts w:ascii="Times New Roman" w:hAnsi="Times New Roman"/>
          <w:color w:val="000000"/>
          <w:sz w:val="24"/>
          <w:szCs w:val="24"/>
        </w:rPr>
        <w:t>lid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=1005525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игра № 1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 Экосистема озера </w:t>
      </w:r>
      <w:r>
        <w:fldChar w:fldCharType="begin"/>
      </w:r>
      <w:r>
        <w:instrText xml:space="preserve"> HYPERLINK "http://nachalka.info/demo?did=1"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http</w:t>
      </w:r>
      <w:r>
        <w:rPr>
          <w:rStyle w:val="9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/>
          <w:sz w:val="24"/>
          <w:szCs w:val="24"/>
        </w:rPr>
        <w:t>nachalka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info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demo</w:t>
      </w:r>
      <w:r>
        <w:rPr>
          <w:rStyle w:val="9"/>
          <w:rFonts w:ascii="Times New Roman" w:hAnsi="Times New Roman"/>
          <w:sz w:val="24"/>
          <w:szCs w:val="24"/>
          <w:lang w:val="ru-RU"/>
        </w:rPr>
        <w:t>?</w:t>
      </w:r>
      <w:r>
        <w:rPr>
          <w:rStyle w:val="9"/>
          <w:rFonts w:ascii="Times New Roman" w:hAnsi="Times New Roman"/>
          <w:sz w:val="24"/>
          <w:szCs w:val="24"/>
        </w:rPr>
        <w:t>did</w:t>
      </w:r>
      <w:r>
        <w:rPr>
          <w:rStyle w:val="9"/>
          <w:rFonts w:ascii="Times New Roman" w:hAnsi="Times New Roman"/>
          <w:sz w:val="24"/>
          <w:szCs w:val="24"/>
          <w:lang w:val="ru-RU"/>
        </w:rPr>
        <w:t>=1</w:t>
      </w:r>
      <w:r>
        <w:rPr>
          <w:rStyle w:val="9"/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001906 </w:t>
      </w:r>
      <w:r>
        <w:rPr>
          <w:rFonts w:ascii="Times New Roman" w:hAnsi="Times New Roman"/>
          <w:color w:val="000000"/>
          <w:sz w:val="24"/>
          <w:szCs w:val="24"/>
        </w:rPr>
        <w:t>lid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=1005525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3 Интерактивная онлайн - игра «Экологическая система –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ячейка живой оболочки Земли», «Изучи обитателей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почвы»,3 кл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Узнают о том,что и кто находится в почве.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Герой КОМИКС объясняет задание игры (щелкнуть мышкой на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героя)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-Щёлкни по каждому изображению обитателей почвы и прочитай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 них.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самоконтроля есть два рычага: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оранжевый «проверить» (если выполнено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fldChar w:fldCharType="begin"/>
      </w:r>
      <w:r>
        <w:instrText xml:space="preserve"> HYPERLINK "http://nachalka.info/demo?did=1"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http</w:t>
      </w:r>
      <w:r>
        <w:rPr>
          <w:rStyle w:val="9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/>
          <w:sz w:val="24"/>
          <w:szCs w:val="24"/>
        </w:rPr>
        <w:t>nachalka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info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demo</w:t>
      </w:r>
      <w:r>
        <w:rPr>
          <w:rStyle w:val="9"/>
          <w:rFonts w:ascii="Times New Roman" w:hAnsi="Times New Roman"/>
          <w:sz w:val="24"/>
          <w:szCs w:val="24"/>
          <w:lang w:val="ru-RU"/>
        </w:rPr>
        <w:t>?</w:t>
      </w:r>
      <w:r>
        <w:rPr>
          <w:rStyle w:val="9"/>
          <w:rFonts w:ascii="Times New Roman" w:hAnsi="Times New Roman"/>
          <w:sz w:val="24"/>
          <w:szCs w:val="24"/>
        </w:rPr>
        <w:t>did</w:t>
      </w:r>
      <w:r>
        <w:rPr>
          <w:rStyle w:val="9"/>
          <w:rFonts w:ascii="Times New Roman" w:hAnsi="Times New Roman"/>
          <w:sz w:val="24"/>
          <w:szCs w:val="24"/>
          <w:lang w:val="ru-RU"/>
        </w:rPr>
        <w:t>=1</w:t>
      </w:r>
      <w:r>
        <w:rPr>
          <w:rStyle w:val="9"/>
          <w:rFonts w:ascii="Times New Roman" w:hAnsi="Times New Roman"/>
          <w:sz w:val="24"/>
          <w:szCs w:val="24"/>
          <w:lang w:val="ru-RU"/>
        </w:rPr>
        <w:fldChar w:fldCharType="end"/>
      </w:r>
    </w:p>
    <w:p w14:paraId="1E6B1FC9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001906 </w:t>
      </w:r>
      <w:r>
        <w:rPr>
          <w:rFonts w:ascii="Times New Roman" w:hAnsi="Times New Roman"/>
          <w:color w:val="000000"/>
          <w:sz w:val="24"/>
          <w:szCs w:val="24"/>
        </w:rPr>
        <w:t>lid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=1005525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игра № 4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неправильно,предлагается повторить)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синий «повторить (выполняют задание снова)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4 Интерактивная онлайн - игра «Экосистема луга «Что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растения получают из почвы?»,3 кл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Герой КОМИКС объясняет задание игры (щелкнуть мышкой на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героя)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- Выбери названия веществ, которые растения получают из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почвы. (Перетаскиванием заполнят ячейки ,делают вывод.)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самоконтроля есть два рычага: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оранжевый «проверить» (если выполнено неправильно,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предлагается повторить)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синий «повторить (выполняют задание снова)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fldChar w:fldCharType="begin"/>
      </w:r>
      <w:r>
        <w:instrText xml:space="preserve"> HYPERLINK "http://nachalka.info/demo?did=1"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http</w:t>
      </w:r>
      <w:r>
        <w:rPr>
          <w:rStyle w:val="9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/>
          <w:sz w:val="24"/>
          <w:szCs w:val="24"/>
        </w:rPr>
        <w:t>nachalka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info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demo</w:t>
      </w:r>
      <w:r>
        <w:rPr>
          <w:rStyle w:val="9"/>
          <w:rFonts w:ascii="Times New Roman" w:hAnsi="Times New Roman"/>
          <w:sz w:val="24"/>
          <w:szCs w:val="24"/>
          <w:lang w:val="ru-RU"/>
        </w:rPr>
        <w:t>?</w:t>
      </w:r>
      <w:r>
        <w:rPr>
          <w:rStyle w:val="9"/>
          <w:rFonts w:ascii="Times New Roman" w:hAnsi="Times New Roman"/>
          <w:sz w:val="24"/>
          <w:szCs w:val="24"/>
        </w:rPr>
        <w:t>did</w:t>
      </w:r>
      <w:r>
        <w:rPr>
          <w:rStyle w:val="9"/>
          <w:rFonts w:ascii="Times New Roman" w:hAnsi="Times New Roman"/>
          <w:sz w:val="24"/>
          <w:szCs w:val="24"/>
          <w:lang w:val="ru-RU"/>
        </w:rPr>
        <w:t>=1</w:t>
      </w:r>
      <w:r>
        <w:rPr>
          <w:rStyle w:val="9"/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001906 </w:t>
      </w:r>
      <w:r>
        <w:rPr>
          <w:rFonts w:ascii="Times New Roman" w:hAnsi="Times New Roman"/>
          <w:color w:val="000000"/>
          <w:sz w:val="24"/>
          <w:szCs w:val="24"/>
        </w:rPr>
        <w:t>lid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=1005525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игра № 7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5 Интерактивная онлайн - игра «Экосистема леса «Помести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изображения животных в соответствующую экосистему»,3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>кл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Герой КОМИКС объясняет задание игры (щелкнуть мышкой на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героя)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- Помести изображения животного в соответствующую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экосистему. Обрати внимание, что некоторые животные могут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обитать в разных экосистемах ,их изображения следует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поместить сразу в несколько экосистем.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(Перетаскиванием заполнят ячейки ,делают вывод.)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самоконтроля есть два рычага: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оранжевый «проверить» (если выполнено неправильно,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предлагается повторить)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синий «повторить (выполняют задание снова)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fldChar w:fldCharType="begin"/>
      </w:r>
      <w:r>
        <w:instrText xml:space="preserve"> HYPERLINK "http://nachalka.info/demo?did=1"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http</w:t>
      </w:r>
      <w:r>
        <w:rPr>
          <w:rStyle w:val="9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/>
          <w:sz w:val="24"/>
          <w:szCs w:val="24"/>
        </w:rPr>
        <w:t>nachalka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info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demo</w:t>
      </w:r>
      <w:r>
        <w:rPr>
          <w:rStyle w:val="9"/>
          <w:rFonts w:ascii="Times New Roman" w:hAnsi="Times New Roman"/>
          <w:sz w:val="24"/>
          <w:szCs w:val="24"/>
          <w:lang w:val="ru-RU"/>
        </w:rPr>
        <w:t>?</w:t>
      </w:r>
      <w:r>
        <w:rPr>
          <w:rStyle w:val="9"/>
          <w:rFonts w:ascii="Times New Roman" w:hAnsi="Times New Roman"/>
          <w:sz w:val="24"/>
          <w:szCs w:val="24"/>
        </w:rPr>
        <w:t>did</w:t>
      </w:r>
      <w:r>
        <w:rPr>
          <w:rStyle w:val="9"/>
          <w:rFonts w:ascii="Times New Roman" w:hAnsi="Times New Roman"/>
          <w:sz w:val="24"/>
          <w:szCs w:val="24"/>
          <w:lang w:val="ru-RU"/>
        </w:rPr>
        <w:t>=1</w:t>
      </w:r>
      <w:r>
        <w:rPr>
          <w:rStyle w:val="9"/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001906 </w:t>
      </w:r>
      <w:r>
        <w:rPr>
          <w:rFonts w:ascii="Times New Roman" w:hAnsi="Times New Roman"/>
          <w:color w:val="000000"/>
          <w:sz w:val="24"/>
          <w:szCs w:val="24"/>
        </w:rPr>
        <w:t>lid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=1005525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игра № 9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6 Наблюдаю за птицами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Предлагаются вопросы и аудио и видеоматериалы для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исследования (поиска ответа)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Проверяют себя по эталону (раздел «Решение»)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fldChar w:fldCharType="begin"/>
      </w:r>
      <w:r>
        <w:instrText xml:space="preserve"> HYPERLINK "http://www.eornp.ru/sites/default/files/eor/6d/26"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http</w:t>
      </w:r>
      <w:r>
        <w:rPr>
          <w:rStyle w:val="9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/>
          <w:sz w:val="24"/>
          <w:szCs w:val="24"/>
        </w:rPr>
        <w:t>www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eornp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ru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sites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default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files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eor</w:t>
      </w:r>
      <w:r>
        <w:rPr>
          <w:rStyle w:val="9"/>
          <w:rFonts w:ascii="Times New Roman" w:hAnsi="Times New Roman"/>
          <w:sz w:val="24"/>
          <w:szCs w:val="24"/>
          <w:lang w:val="ru-RU"/>
        </w:rPr>
        <w:t>/6</w:t>
      </w:r>
      <w:r>
        <w:rPr>
          <w:rStyle w:val="9"/>
          <w:rFonts w:ascii="Times New Roman" w:hAnsi="Times New Roman"/>
          <w:sz w:val="24"/>
          <w:szCs w:val="24"/>
        </w:rPr>
        <w:t>d</w:t>
      </w:r>
      <w:r>
        <w:rPr>
          <w:rStyle w:val="9"/>
          <w:rFonts w:ascii="Times New Roman" w:hAnsi="Times New Roman"/>
          <w:sz w:val="24"/>
          <w:szCs w:val="24"/>
          <w:lang w:val="ru-RU"/>
        </w:rPr>
        <w:t>/26</w:t>
      </w:r>
      <w:r>
        <w:rPr>
          <w:rStyle w:val="9"/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/15/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0/19/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2/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0/</w:t>
      </w:r>
      <w:r>
        <w:rPr>
          <w:rFonts w:ascii="Times New Roman" w:hAnsi="Times New Roman"/>
          <w:color w:val="000000"/>
          <w:sz w:val="24"/>
          <w:szCs w:val="24"/>
        </w:rPr>
        <w:t>fd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/65/14/4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/28/77/03/</w:t>
      </w:r>
      <w:r>
        <w:rPr>
          <w:rFonts w:ascii="Times New Roman" w:hAnsi="Times New Roman"/>
          <w:color w:val="000000"/>
          <w:sz w:val="24"/>
          <w:szCs w:val="24"/>
        </w:rPr>
        <w:t>html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content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index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htl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7 Знакомлюсь с временами года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Предлагаются вопросы и аудио и видеоматериалы для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исследования (поиска ответа)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-Научись подбирать одежду в соответствии с временами года.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Проверяют себя по эталону (разделы: «Проверь себя» и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«Решение»)</w:t>
      </w:r>
      <w:r>
        <w:rPr>
          <w:rFonts w:ascii="Times New Roman" w:hAnsi="Times New Roman"/>
          <w:sz w:val="24"/>
          <w:szCs w:val="24"/>
          <w:lang w:val="ru-RU"/>
        </w:rPr>
        <w:br w:type="textWrapping"/>
      </w:r>
      <w:r>
        <w:fldChar w:fldCharType="begin"/>
      </w:r>
      <w:r>
        <w:instrText xml:space="preserve"> HYPERLINK "http://eornp.ru/sites/default/files/eor/1f/e6/"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http</w:t>
      </w:r>
      <w:r>
        <w:rPr>
          <w:rStyle w:val="9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/>
          <w:sz w:val="24"/>
          <w:szCs w:val="24"/>
        </w:rPr>
        <w:t>eornp</w:t>
      </w:r>
      <w:r>
        <w:rPr>
          <w:rStyle w:val="9"/>
          <w:rFonts w:ascii="Times New Roman" w:hAnsi="Times New Roman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/>
          <w:sz w:val="24"/>
          <w:szCs w:val="24"/>
        </w:rPr>
        <w:t>ru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sites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default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files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eor</w:t>
      </w:r>
      <w:r>
        <w:rPr>
          <w:rStyle w:val="9"/>
          <w:rFonts w:ascii="Times New Roman" w:hAnsi="Times New Roman"/>
          <w:sz w:val="24"/>
          <w:szCs w:val="24"/>
          <w:lang w:val="ru-RU"/>
        </w:rPr>
        <w:t>/1</w:t>
      </w:r>
      <w:r>
        <w:rPr>
          <w:rStyle w:val="9"/>
          <w:rFonts w:ascii="Times New Roman" w:hAnsi="Times New Roman"/>
          <w:sz w:val="24"/>
          <w:szCs w:val="24"/>
        </w:rPr>
        <w:t>f</w:t>
      </w:r>
      <w:r>
        <w:rPr>
          <w:rStyle w:val="9"/>
          <w:rFonts w:ascii="Times New Roman" w:hAnsi="Times New Roman"/>
          <w:sz w:val="24"/>
          <w:szCs w:val="24"/>
          <w:lang w:val="ru-RU"/>
        </w:rPr>
        <w:t>/</w:t>
      </w:r>
      <w:r>
        <w:rPr>
          <w:rStyle w:val="9"/>
          <w:rFonts w:ascii="Times New Roman" w:hAnsi="Times New Roman"/>
          <w:sz w:val="24"/>
          <w:szCs w:val="24"/>
        </w:rPr>
        <w:t>e</w:t>
      </w:r>
      <w:r>
        <w:rPr>
          <w:rStyle w:val="9"/>
          <w:rFonts w:ascii="Times New Roman" w:hAnsi="Times New Roman"/>
          <w:sz w:val="24"/>
          <w:szCs w:val="24"/>
          <w:lang w:val="ru-RU"/>
        </w:rPr>
        <w:t>6/</w:t>
      </w:r>
      <w:r>
        <w:rPr>
          <w:rStyle w:val="9"/>
          <w:rFonts w:ascii="Times New Roman" w:hAnsi="Times New Roman"/>
          <w:sz w:val="24"/>
          <w:szCs w:val="24"/>
          <w:lang w:val="ru-RU"/>
        </w:rPr>
        <w:fldChar w:fldCharType="end"/>
      </w:r>
    </w:p>
    <w:p w14:paraId="5A2004C3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CB98E99">
      <w:pPr>
        <w:rPr>
          <w:rFonts w:ascii="Times New Roman" w:hAnsi="Times New Roman"/>
          <w:sz w:val="24"/>
          <w:szCs w:val="24"/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55A2F"/>
    <w:multiLevelType w:val="multilevel"/>
    <w:tmpl w:val="0C555A2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0E4C25DA"/>
    <w:multiLevelType w:val="multilevel"/>
    <w:tmpl w:val="0E4C25D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2">
    <w:nsid w:val="0F5D0442"/>
    <w:multiLevelType w:val="multilevel"/>
    <w:tmpl w:val="0F5D044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3">
    <w:nsid w:val="27F93C3D"/>
    <w:multiLevelType w:val="multilevel"/>
    <w:tmpl w:val="27F93C3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4">
    <w:nsid w:val="2B8C571C"/>
    <w:multiLevelType w:val="multilevel"/>
    <w:tmpl w:val="2B8C571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5">
    <w:nsid w:val="2E704359"/>
    <w:multiLevelType w:val="multilevel"/>
    <w:tmpl w:val="2E70435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6">
    <w:nsid w:val="2F71469D"/>
    <w:multiLevelType w:val="multilevel"/>
    <w:tmpl w:val="2F71469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7">
    <w:nsid w:val="3DD01A03"/>
    <w:multiLevelType w:val="multilevel"/>
    <w:tmpl w:val="3DD01A0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8">
    <w:nsid w:val="449A7EB9"/>
    <w:multiLevelType w:val="multilevel"/>
    <w:tmpl w:val="449A7EB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9">
    <w:nsid w:val="49AD3EE9"/>
    <w:multiLevelType w:val="multilevel"/>
    <w:tmpl w:val="49AD3EE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0">
    <w:nsid w:val="4C53470D"/>
    <w:multiLevelType w:val="multilevel"/>
    <w:tmpl w:val="4C53470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1">
    <w:nsid w:val="4FA3643E"/>
    <w:multiLevelType w:val="multilevel"/>
    <w:tmpl w:val="4FA3643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2">
    <w:nsid w:val="50B61C2E"/>
    <w:multiLevelType w:val="multilevel"/>
    <w:tmpl w:val="50B61C2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3">
    <w:nsid w:val="50C728CB"/>
    <w:multiLevelType w:val="multilevel"/>
    <w:tmpl w:val="50C728C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4">
    <w:nsid w:val="531B719E"/>
    <w:multiLevelType w:val="multilevel"/>
    <w:tmpl w:val="531B719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5">
    <w:nsid w:val="54517636"/>
    <w:multiLevelType w:val="multilevel"/>
    <w:tmpl w:val="5451763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6">
    <w:nsid w:val="5F7E3F82"/>
    <w:multiLevelType w:val="multilevel"/>
    <w:tmpl w:val="5F7E3F8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7">
    <w:nsid w:val="5F87106D"/>
    <w:multiLevelType w:val="multilevel"/>
    <w:tmpl w:val="5F87106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8">
    <w:nsid w:val="62841B8C"/>
    <w:multiLevelType w:val="multilevel"/>
    <w:tmpl w:val="62841B8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9">
    <w:nsid w:val="6974539D"/>
    <w:multiLevelType w:val="multilevel"/>
    <w:tmpl w:val="6974539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20">
    <w:nsid w:val="6B492068"/>
    <w:multiLevelType w:val="multilevel"/>
    <w:tmpl w:val="6B49206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21">
    <w:nsid w:val="77F12EC4"/>
    <w:multiLevelType w:val="multilevel"/>
    <w:tmpl w:val="77F12EC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rPr>
        <w:rFonts w:cs="Times New Roman"/>
      </w:rPr>
    </w:lvl>
    <w:lvl w:ilvl="2" w:tentative="0">
      <w:start w:val="0"/>
      <w:numFmt w:val="decimal"/>
      <w:lvlText w:val=""/>
      <w:lvlJc w:val="left"/>
      <w:rPr>
        <w:rFonts w:cs="Times New Roman"/>
      </w:rPr>
    </w:lvl>
    <w:lvl w:ilvl="3" w:tentative="0">
      <w:start w:val="0"/>
      <w:numFmt w:val="decimal"/>
      <w:lvlText w:val=""/>
      <w:lvlJc w:val="left"/>
      <w:rPr>
        <w:rFonts w:cs="Times New Roman"/>
      </w:rPr>
    </w:lvl>
    <w:lvl w:ilvl="4" w:tentative="0">
      <w:start w:val="0"/>
      <w:numFmt w:val="decimal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20"/>
  </w:num>
  <w:num w:numId="9">
    <w:abstractNumId w:val="15"/>
  </w:num>
  <w:num w:numId="10">
    <w:abstractNumId w:val="19"/>
  </w:num>
  <w:num w:numId="11">
    <w:abstractNumId w:val="14"/>
  </w:num>
  <w:num w:numId="12">
    <w:abstractNumId w:val="5"/>
  </w:num>
  <w:num w:numId="13">
    <w:abstractNumId w:val="9"/>
  </w:num>
  <w:num w:numId="14">
    <w:abstractNumId w:val="6"/>
  </w:num>
  <w:num w:numId="15">
    <w:abstractNumId w:val="21"/>
  </w:num>
  <w:num w:numId="16">
    <w:abstractNumId w:val="16"/>
  </w:num>
  <w:num w:numId="17">
    <w:abstractNumId w:val="10"/>
  </w:num>
  <w:num w:numId="18">
    <w:abstractNumId w:val="7"/>
  </w:num>
  <w:num w:numId="19">
    <w:abstractNumId w:val="13"/>
  </w:num>
  <w:num w:numId="20">
    <w:abstractNumId w:val="12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F57"/>
    <w:rsid w:val="00013852"/>
    <w:rsid w:val="00035164"/>
    <w:rsid w:val="00044EEB"/>
    <w:rsid w:val="000973F2"/>
    <w:rsid w:val="000D5CE9"/>
    <w:rsid w:val="00170F95"/>
    <w:rsid w:val="00221560"/>
    <w:rsid w:val="0026109C"/>
    <w:rsid w:val="0033199C"/>
    <w:rsid w:val="003F1FA9"/>
    <w:rsid w:val="006602D7"/>
    <w:rsid w:val="006734DF"/>
    <w:rsid w:val="007162DF"/>
    <w:rsid w:val="007449F2"/>
    <w:rsid w:val="007C6DAE"/>
    <w:rsid w:val="0085276E"/>
    <w:rsid w:val="0087782D"/>
    <w:rsid w:val="008D2F57"/>
    <w:rsid w:val="00A0006B"/>
    <w:rsid w:val="00A458AC"/>
    <w:rsid w:val="00A86343"/>
    <w:rsid w:val="00B24F4D"/>
    <w:rsid w:val="00BA691A"/>
    <w:rsid w:val="00E10570"/>
    <w:rsid w:val="00ED0E0F"/>
    <w:rsid w:val="00ED6FEB"/>
    <w:rsid w:val="00EF345A"/>
    <w:rsid w:val="00F03B89"/>
    <w:rsid w:val="00F04D21"/>
    <w:rsid w:val="00FA5610"/>
    <w:rsid w:val="3EE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spacing w:before="480"/>
      <w:outlineLvl w:val="0"/>
    </w:pPr>
    <w:rPr>
      <w:rFonts w:ascii="Calibri Light" w:hAnsi="Calibri Light" w:eastAsia="Times New Roman"/>
      <w:b/>
      <w:bCs/>
      <w:color w:val="2F5496"/>
      <w:sz w:val="28"/>
      <w:szCs w:val="28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before="200"/>
      <w:outlineLvl w:val="1"/>
    </w:pPr>
    <w:rPr>
      <w:rFonts w:ascii="Calibri Light" w:hAnsi="Calibri Light" w:eastAsia="Times New Roman"/>
      <w:b/>
      <w:bCs/>
      <w:color w:val="4472C4"/>
      <w:sz w:val="26"/>
      <w:szCs w:val="26"/>
    </w:rPr>
  </w:style>
  <w:style w:type="paragraph" w:styleId="4">
    <w:name w:val="heading 3"/>
    <w:basedOn w:val="1"/>
    <w:next w:val="1"/>
    <w:link w:val="19"/>
    <w:qFormat/>
    <w:uiPriority w:val="99"/>
    <w:pPr>
      <w:keepNext/>
      <w:keepLines/>
      <w:spacing w:before="200"/>
      <w:outlineLvl w:val="2"/>
    </w:pPr>
    <w:rPr>
      <w:rFonts w:ascii="Calibri Light" w:hAnsi="Calibri Light" w:eastAsia="Times New Roman"/>
      <w:b/>
      <w:bCs/>
      <w:color w:val="4472C4"/>
    </w:rPr>
  </w:style>
  <w:style w:type="paragraph" w:styleId="5">
    <w:name w:val="heading 4"/>
    <w:basedOn w:val="1"/>
    <w:next w:val="1"/>
    <w:link w:val="20"/>
    <w:qFormat/>
    <w:uiPriority w:val="99"/>
    <w:pPr>
      <w:keepNext/>
      <w:keepLines/>
      <w:spacing w:before="200"/>
      <w:outlineLvl w:val="3"/>
    </w:pPr>
    <w:rPr>
      <w:rFonts w:ascii="Calibri Light" w:hAnsi="Calibri Light" w:eastAsia="Times New Roman"/>
      <w:b/>
      <w:bCs/>
      <w:i/>
      <w:iCs/>
      <w:color w:val="4472C4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styleId="9">
    <w:name w:val="Hyperlink"/>
    <w:basedOn w:val="6"/>
    <w:uiPriority w:val="99"/>
    <w:rPr>
      <w:rFonts w:cs="Times New Roman"/>
      <w:color w:val="0563C1"/>
      <w:u w:val="single"/>
    </w:rPr>
  </w:style>
  <w:style w:type="paragraph" w:styleId="10">
    <w:name w:val="Balloon Text"/>
    <w:basedOn w:val="1"/>
    <w:link w:val="25"/>
    <w:semiHidden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Normal Indent"/>
    <w:basedOn w:val="1"/>
    <w:uiPriority w:val="99"/>
    <w:pPr>
      <w:ind w:left="720"/>
    </w:pPr>
  </w:style>
  <w:style w:type="paragraph" w:styleId="12">
    <w:name w:val="caption"/>
    <w:basedOn w:val="1"/>
    <w:next w:val="1"/>
    <w:qFormat/>
    <w:uiPriority w:val="99"/>
    <w:pPr>
      <w:spacing w:line="240" w:lineRule="auto"/>
    </w:pPr>
    <w:rPr>
      <w:b/>
      <w:bCs/>
      <w:color w:val="4472C4"/>
      <w:sz w:val="18"/>
      <w:szCs w:val="18"/>
    </w:rPr>
  </w:style>
  <w:style w:type="paragraph" w:styleId="13">
    <w:name w:val="header"/>
    <w:basedOn w:val="1"/>
    <w:link w:val="21"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3"/>
    <w:qFormat/>
    <w:uiPriority w:val="99"/>
    <w:pPr>
      <w:pBdr>
        <w:bottom w:val="single" w:color="4472C4" w:sz="8" w:space="4"/>
      </w:pBdr>
      <w:spacing w:after="300"/>
      <w:contextualSpacing/>
    </w:pPr>
    <w:rPr>
      <w:rFonts w:ascii="Calibri Light" w:hAnsi="Calibri Light" w:eastAsia="Times New Roman"/>
      <w:color w:val="323E4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99"/>
    <w:pPr>
      <w:ind w:left="86"/>
    </w:pPr>
    <w:rPr>
      <w:rFonts w:ascii="Calibri Light" w:hAnsi="Calibri Light" w:eastAsia="Times New Roman"/>
      <w:i/>
      <w:iCs/>
      <w:color w:val="4472C4"/>
      <w:spacing w:val="15"/>
      <w:sz w:val="24"/>
      <w:szCs w:val="24"/>
    </w:rPr>
  </w:style>
  <w:style w:type="table" w:styleId="16">
    <w:name w:val="Table Grid"/>
    <w:basedOn w:val="7"/>
    <w:uiPriority w:val="9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ing 1 Char"/>
    <w:basedOn w:val="6"/>
    <w:link w:val="2"/>
    <w:locked/>
    <w:uiPriority w:val="99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18">
    <w:name w:val="Heading 2 Char"/>
    <w:basedOn w:val="6"/>
    <w:link w:val="3"/>
    <w:locked/>
    <w:uiPriority w:val="99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19">
    <w:name w:val="Heading 3 Char"/>
    <w:basedOn w:val="6"/>
    <w:link w:val="4"/>
    <w:locked/>
    <w:uiPriority w:val="99"/>
    <w:rPr>
      <w:rFonts w:ascii="Calibri Light" w:hAnsi="Calibri Light" w:cs="Times New Roman"/>
      <w:b/>
      <w:bCs/>
      <w:color w:val="4472C4"/>
    </w:rPr>
  </w:style>
  <w:style w:type="character" w:customStyle="1" w:styleId="20">
    <w:name w:val="Heading 4 Char"/>
    <w:basedOn w:val="6"/>
    <w:link w:val="5"/>
    <w:locked/>
    <w:uiPriority w:val="99"/>
    <w:rPr>
      <w:rFonts w:ascii="Calibri Light" w:hAnsi="Calibri Light" w:cs="Times New Roman"/>
      <w:b/>
      <w:bCs/>
      <w:i/>
      <w:iCs/>
      <w:color w:val="4472C4"/>
    </w:rPr>
  </w:style>
  <w:style w:type="character" w:customStyle="1" w:styleId="21">
    <w:name w:val="Header Char"/>
    <w:basedOn w:val="6"/>
    <w:link w:val="13"/>
    <w:locked/>
    <w:uiPriority w:val="99"/>
    <w:rPr>
      <w:rFonts w:cs="Times New Roman"/>
    </w:rPr>
  </w:style>
  <w:style w:type="character" w:customStyle="1" w:styleId="22">
    <w:name w:val="Subtitle Char"/>
    <w:basedOn w:val="6"/>
    <w:link w:val="15"/>
    <w:locked/>
    <w:uiPriority w:val="99"/>
    <w:rPr>
      <w:rFonts w:ascii="Calibri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23">
    <w:name w:val="Title Char"/>
    <w:basedOn w:val="6"/>
    <w:link w:val="14"/>
    <w:locked/>
    <w:uiPriority w:val="99"/>
    <w:rPr>
      <w:rFonts w:ascii="Calibri Light" w:hAnsi="Calibri Light" w:cs="Times New Roman"/>
      <w:color w:val="323E4F"/>
      <w:spacing w:val="5"/>
      <w:kern w:val="28"/>
      <w:sz w:val="52"/>
      <w:szCs w:val="52"/>
    </w:rPr>
  </w:style>
  <w:style w:type="character" w:customStyle="1" w:styleId="24">
    <w:name w:val="Unresolved Mention"/>
    <w:basedOn w:val="6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25">
    <w:name w:val="Balloon Text Char"/>
    <w:basedOn w:val="6"/>
    <w:link w:val="10"/>
    <w:semiHidden/>
    <w:locked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32</Pages>
  <Words>5208</Words>
  <Characters>29686</Characters>
  <Lines>0</Lines>
  <Paragraphs>0</Paragraphs>
  <TotalTime>89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2023-09-12T13:05:00Z</dcterms:created>
  <dc:creator>HP</dc:creator>
  <cp:lastModifiedBy>людмила</cp:lastModifiedBy>
  <cp:lastPrinted>2023-10-16T12:25:00Z</cp:lastPrinted>
  <dcterms:modified xsi:type="dcterms:W3CDTF">2025-11-25T11:10:29Z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5CA1FC596D3D4B49B3657C5F06E0E3E6_12</vt:lpwstr>
  </property>
</Properties>
</file>